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B844FA">
        <w:rPr>
          <w:rFonts w:ascii="Verdana" w:hAnsi="Verdana" w:cs="Arial"/>
        </w:rPr>
        <w:t>24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7F278E">
        <w:rPr>
          <w:rFonts w:ascii="Verdana" w:hAnsi="Verdana" w:cs="Arial"/>
        </w:rPr>
        <w:t>4</w:t>
      </w:r>
      <w:r w:rsidR="00B844FA">
        <w:rPr>
          <w:rFonts w:ascii="Verdana" w:hAnsi="Verdana" w:cs="Arial"/>
        </w:rPr>
        <w:t>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5D2FC9">
        <w:rPr>
          <w:rFonts w:ascii="Verdana" w:hAnsi="Verdana" w:cs="Arial"/>
        </w:rPr>
        <w:t>İhdas, birleştirme</w:t>
      </w:r>
      <w:r w:rsidR="00B844FA">
        <w:rPr>
          <w:rFonts w:ascii="Verdana" w:hAnsi="Verdana" w:cs="Arial"/>
        </w:rPr>
        <w:t>, terk</w:t>
      </w:r>
      <w:r w:rsidR="005D2FC9">
        <w:rPr>
          <w:rFonts w:ascii="Verdana" w:hAnsi="Verdana" w:cs="Arial"/>
        </w:rPr>
        <w:t xml:space="preserve"> ve satış 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B844FA">
        <w:rPr>
          <w:rFonts w:ascii="Verdana" w:hAnsi="Verdana"/>
        </w:rPr>
        <w:t>23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B844FA">
        <w:rPr>
          <w:rFonts w:ascii="Verdana" w:hAnsi="Verdana"/>
        </w:rPr>
        <w:t>372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Merkez </w:t>
      </w:r>
      <w:r w:rsidR="007F278E">
        <w:rPr>
          <w:rFonts w:ascii="Verdana" w:hAnsi="Verdana" w:cs="Lucida Sans Unicode"/>
        </w:rPr>
        <w:t>M</w:t>
      </w:r>
      <w:r w:rsidR="00B844FA">
        <w:rPr>
          <w:rFonts w:ascii="Verdana" w:hAnsi="Verdana" w:cs="Lucida Sans Unicode"/>
        </w:rPr>
        <w:t xml:space="preserve">eşrutiyet </w:t>
      </w:r>
      <w:r>
        <w:rPr>
          <w:rFonts w:ascii="Verdana" w:hAnsi="Verdana" w:cs="Lucida Sans Unicode"/>
        </w:rPr>
        <w:t>Mahallesi</w:t>
      </w:r>
      <w:r w:rsidR="007F278E">
        <w:rPr>
          <w:rFonts w:ascii="Verdana" w:hAnsi="Verdana" w:cs="Lucida Sans Unicode"/>
        </w:rPr>
        <w:t xml:space="preserve">, </w:t>
      </w:r>
      <w:r w:rsidR="00B844FA">
        <w:rPr>
          <w:rFonts w:ascii="Verdana" w:hAnsi="Verdana" w:cs="Lucida Sans Unicode"/>
        </w:rPr>
        <w:t xml:space="preserve">33 </w:t>
      </w:r>
      <w:r>
        <w:rPr>
          <w:rFonts w:ascii="Verdana" w:hAnsi="Verdana" w:cs="Lucida Sans Unicode"/>
        </w:rPr>
        <w:t xml:space="preserve">ada, </w:t>
      </w:r>
      <w:r w:rsidR="00D715F7">
        <w:rPr>
          <w:rFonts w:ascii="Verdana" w:hAnsi="Verdana" w:cs="Lucida Sans Unicode"/>
        </w:rPr>
        <w:t>1</w:t>
      </w:r>
      <w:r w:rsidR="00B844FA">
        <w:rPr>
          <w:rFonts w:ascii="Verdana" w:hAnsi="Verdana" w:cs="Lucida Sans Unicode"/>
        </w:rPr>
        <w:t xml:space="preserve"> ve 6</w:t>
      </w:r>
      <w:r>
        <w:rPr>
          <w:rFonts w:ascii="Verdana" w:hAnsi="Verdana" w:cs="Lucida Sans Unicode"/>
        </w:rPr>
        <w:t xml:space="preserve"> nolu parselin </w:t>
      </w:r>
      <w:r w:rsidR="007E24E2">
        <w:rPr>
          <w:rFonts w:ascii="Verdana" w:hAnsi="Verdana" w:cs="Lucida Sans Unicode"/>
        </w:rPr>
        <w:t xml:space="preserve">batısında yer alan ve </w:t>
      </w:r>
      <w:r>
        <w:rPr>
          <w:rFonts w:ascii="Verdana" w:hAnsi="Verdana" w:cs="Lucida Sans Unicode"/>
        </w:rPr>
        <w:t xml:space="preserve">(a) ile gösterilen </w:t>
      </w:r>
      <w:r w:rsidR="00DD339F">
        <w:rPr>
          <w:rFonts w:ascii="Verdana" w:hAnsi="Verdana" w:cs="Lucida Sans Unicode"/>
        </w:rPr>
        <w:t xml:space="preserve">alanın </w:t>
      </w:r>
      <w:r>
        <w:rPr>
          <w:rFonts w:ascii="Verdana" w:hAnsi="Verdana" w:cs="Lucida Sans Unicode"/>
        </w:rPr>
        <w:t>yoldan ihdas işlemi ve 2644 sayılı Tapu Kanununun 21. maddesi uyarınca Belediyemiz adına tescil edilecek olan</w:t>
      </w:r>
      <w:r w:rsidR="00DD339F">
        <w:rPr>
          <w:rFonts w:ascii="Verdana" w:hAnsi="Verdana" w:cs="Lucida Sans Unicode"/>
        </w:rPr>
        <w:t xml:space="preserve"> ve </w:t>
      </w:r>
      <w:r>
        <w:rPr>
          <w:rFonts w:ascii="Verdana" w:hAnsi="Verdana" w:cs="Lucida Sans Unicode"/>
        </w:rPr>
        <w:t>(a</w:t>
      </w:r>
      <w:r w:rsidR="006814D9">
        <w:rPr>
          <w:rFonts w:ascii="Verdana" w:hAnsi="Verdana" w:cs="Lucida Sans Unicode"/>
        </w:rPr>
        <w:t>) ile gösterilen parse</w:t>
      </w:r>
      <w:r w:rsidR="00DD339F">
        <w:rPr>
          <w:rFonts w:ascii="Verdana" w:hAnsi="Verdana" w:cs="Lucida Sans Unicode"/>
        </w:rPr>
        <w:t>lle</w:t>
      </w:r>
      <w:r w:rsidR="006814D9">
        <w:rPr>
          <w:rFonts w:ascii="Verdana" w:hAnsi="Verdana" w:cs="Lucida Sans Unicode"/>
        </w:rPr>
        <w:t xml:space="preserve"> </w:t>
      </w:r>
      <w:r w:rsidR="00D715F7">
        <w:rPr>
          <w:rFonts w:ascii="Verdana" w:hAnsi="Verdana" w:cs="Lucida Sans Unicode"/>
        </w:rPr>
        <w:t>3</w:t>
      </w:r>
      <w:r w:rsidR="007E24E2">
        <w:rPr>
          <w:rFonts w:ascii="Verdana" w:hAnsi="Verdana" w:cs="Lucida Sans Unicode"/>
        </w:rPr>
        <w:t>3</w:t>
      </w:r>
      <w:r w:rsidR="006814D9">
        <w:rPr>
          <w:rFonts w:ascii="Verdana" w:hAnsi="Verdana" w:cs="Lucida Sans Unicode"/>
        </w:rPr>
        <w:t xml:space="preserve"> ada, </w:t>
      </w:r>
      <w:r w:rsidR="007E24E2">
        <w:rPr>
          <w:rFonts w:ascii="Verdana" w:hAnsi="Verdana" w:cs="Lucida Sans Unicode"/>
        </w:rPr>
        <w:t xml:space="preserve">1 ve 6 nolu parsellerin birleştirme işleminden sonra yeni oluşan parselden (A) ve (B) </w:t>
      </w:r>
      <w:r w:rsidR="00163ECB">
        <w:rPr>
          <w:rFonts w:ascii="Verdana" w:hAnsi="Verdana" w:cs="Lucida Sans Unicode"/>
        </w:rPr>
        <w:t xml:space="preserve">olarak gösterilen alanların </w:t>
      </w:r>
      <w:r w:rsidR="00DD339F">
        <w:rPr>
          <w:rFonts w:ascii="Verdana" w:hAnsi="Verdana" w:cs="Lucida Sans Unicode"/>
        </w:rPr>
        <w:t>imar yoluna terkin</w:t>
      </w:r>
      <w:r w:rsidR="006814D9">
        <w:rPr>
          <w:rFonts w:ascii="Verdana" w:hAnsi="Verdana" w:cs="Lucida Sans Unicode"/>
        </w:rPr>
        <w:t xml:space="preserve"> işlem</w:t>
      </w:r>
      <w:r w:rsidR="00D715F7">
        <w:rPr>
          <w:rFonts w:ascii="Verdana" w:hAnsi="Verdana" w:cs="Lucida Sans Unicode"/>
        </w:rPr>
        <w:t>ler</w:t>
      </w:r>
      <w:r w:rsidR="006814D9">
        <w:rPr>
          <w:rFonts w:ascii="Verdana" w:hAnsi="Verdana" w:cs="Lucida Sans Unicode"/>
        </w:rPr>
        <w:t>i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3194 sayılı İmar Kanununun 16 </w:t>
      </w:r>
      <w:r w:rsidR="00DD339F">
        <w:rPr>
          <w:rFonts w:ascii="Verdana" w:hAnsi="Verdana" w:cs="Lucida Sans Unicode"/>
        </w:rPr>
        <w:t xml:space="preserve">ncı </w:t>
      </w:r>
      <w:r>
        <w:rPr>
          <w:rFonts w:ascii="Verdana" w:hAnsi="Verdana" w:cs="Lucida Sans Unicode"/>
        </w:rPr>
        <w:t>maddesi gereğince tasdiki ile ihdas sonucu oluşa</w:t>
      </w:r>
      <w:r w:rsidR="00197FB6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imar artığı (a) ile gösterilen parselin 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197FB6">
        <w:rPr>
          <w:rFonts w:ascii="Verdana" w:hAnsi="Verdana" w:cs="Lucida Sans Unicode"/>
          <w:b/>
        </w:rPr>
        <w:t>15</w:t>
      </w:r>
      <w:r w:rsidRPr="00DC6B98">
        <w:rPr>
          <w:rFonts w:ascii="Verdana" w:hAnsi="Verdana" w:cs="Lucida Sans Unicode"/>
          <w:b/>
        </w:rPr>
        <w:t>.</w:t>
      </w:r>
      <w:r w:rsidR="00197FB6">
        <w:rPr>
          <w:rFonts w:ascii="Verdana" w:hAnsi="Verdana" w:cs="Lucida Sans Unicode"/>
          <w:b/>
        </w:rPr>
        <w:t>600</w:t>
      </w:r>
      <w:r w:rsidRPr="00DC6B98">
        <w:rPr>
          <w:rFonts w:ascii="Verdana" w:hAnsi="Verdana" w:cs="Lucida Sans Unicode"/>
          <w:b/>
        </w:rPr>
        <w:t>,</w:t>
      </w:r>
      <w:r w:rsidR="00D715F7">
        <w:rPr>
          <w:rFonts w:ascii="Verdana" w:hAnsi="Verdana" w:cs="Lucida Sans Unicode"/>
          <w:b/>
        </w:rPr>
        <w:t>0</w:t>
      </w:r>
      <w:r w:rsidR="00A52BAC">
        <w:rPr>
          <w:rFonts w:ascii="Verdana" w:hAnsi="Verdana" w:cs="Lucida Sans Unicode"/>
          <w:b/>
        </w:rPr>
        <w:t>0</w:t>
      </w:r>
      <w:r w:rsidRPr="00DC6B98">
        <w:rPr>
          <w:rFonts w:ascii="Verdana" w:hAnsi="Verdana" w:cs="Lucida Sans Unicode"/>
          <w:b/>
        </w:rPr>
        <w:t xml:space="preserve"> TL. (</w:t>
      </w:r>
      <w:r w:rsidR="00197FB6">
        <w:rPr>
          <w:rFonts w:ascii="Verdana" w:hAnsi="Verdana" w:cs="Lucida Sans Unicode"/>
          <w:b/>
        </w:rPr>
        <w:t xml:space="preserve">On beş </w:t>
      </w:r>
      <w:r w:rsidR="00103DDE" w:rsidRPr="00DC6B98">
        <w:rPr>
          <w:rFonts w:ascii="Verdana" w:hAnsi="Verdana" w:cs="Lucida Sans Unicode"/>
          <w:b/>
        </w:rPr>
        <w:t>bin</w:t>
      </w:r>
      <w:r w:rsidRPr="00DC6B98">
        <w:rPr>
          <w:rFonts w:ascii="Verdana" w:hAnsi="Verdana" w:cs="Lucida Sans Unicode"/>
          <w:b/>
        </w:rPr>
        <w:t xml:space="preserve"> </w:t>
      </w:r>
      <w:r w:rsidR="00197FB6">
        <w:rPr>
          <w:rFonts w:ascii="Verdana" w:hAnsi="Verdana" w:cs="Lucida Sans Unicode"/>
          <w:b/>
        </w:rPr>
        <w:t>altı</w:t>
      </w:r>
      <w:r w:rsidR="00A52BAC">
        <w:rPr>
          <w:rFonts w:ascii="Verdana" w:hAnsi="Verdana" w:cs="Lucida Sans Unicode"/>
          <w:b/>
        </w:rPr>
        <w:t xml:space="preserve"> </w:t>
      </w:r>
      <w:r w:rsidRPr="00DC6B98">
        <w:rPr>
          <w:rFonts w:ascii="Verdana" w:hAnsi="Verdana" w:cs="Lucida Sans Unicode"/>
          <w:b/>
        </w:rPr>
        <w:t>yüz</w:t>
      </w:r>
      <w:r w:rsidR="00A52BAC">
        <w:rPr>
          <w:rFonts w:ascii="Verdana" w:hAnsi="Verdana" w:cs="Lucida Sans Unicode"/>
          <w:b/>
        </w:rPr>
        <w:t xml:space="preserve"> </w:t>
      </w:r>
      <w:r w:rsidRPr="00DC6B98">
        <w:rPr>
          <w:rFonts w:ascii="Verdana" w:hAnsi="Verdana" w:cs="Lucida Sans Unicode"/>
          <w:b/>
        </w:rPr>
        <w:t>TL</w:t>
      </w:r>
      <w:r w:rsidR="00D715F7">
        <w:rPr>
          <w:rFonts w:ascii="Verdana" w:hAnsi="Verdana" w:cs="Lucida Sans Unicode"/>
          <w:b/>
        </w:rPr>
        <w:t>.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197FB6">
        <w:rPr>
          <w:rFonts w:ascii="Verdana" w:hAnsi="Verdana" w:cs="Lucida Sans Unicode"/>
        </w:rPr>
        <w:t>3</w:t>
      </w:r>
      <w:r w:rsidR="00D715F7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ada, </w:t>
      </w:r>
      <w:r w:rsidR="00D715F7">
        <w:rPr>
          <w:rFonts w:ascii="Verdana" w:hAnsi="Verdana" w:cs="Lucida Sans Unicode"/>
        </w:rPr>
        <w:t>1</w:t>
      </w:r>
      <w:r w:rsidR="00197FB6">
        <w:rPr>
          <w:rFonts w:ascii="Verdana" w:hAnsi="Verdana" w:cs="Lucida Sans Unicode"/>
        </w:rPr>
        <w:t xml:space="preserve"> ve 6</w:t>
      </w:r>
      <w:r w:rsidR="00A52BAC">
        <w:rPr>
          <w:rFonts w:ascii="Verdana" w:hAnsi="Verdana" w:cs="Lucida Sans Unicode"/>
        </w:rPr>
        <w:t xml:space="preserve"> nolu </w:t>
      </w:r>
      <w:r>
        <w:rPr>
          <w:rFonts w:ascii="Verdana" w:hAnsi="Verdana" w:cs="Lucida Sans Unicode"/>
        </w:rPr>
        <w:t xml:space="preserve">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197FB6">
        <w:rPr>
          <w:rFonts w:ascii="Verdana" w:hAnsi="Verdana" w:cs="Lucida Sans Unicode"/>
        </w:rPr>
        <w:t>24.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1DF3" w:rsidRDefault="00E51D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1DF3" w:rsidRDefault="00E51DF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E2246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26C3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7A3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42392"/>
    <w:rsid w:val="00863EB2"/>
    <w:rsid w:val="00864BD6"/>
    <w:rsid w:val="00866EBD"/>
    <w:rsid w:val="00875ABF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39F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4782D"/>
    <w:rsid w:val="00E51DF3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255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92FBE-560E-4386-B867-0928BB3A3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2016-12-22T12:20:00Z</cp:lastPrinted>
  <dcterms:created xsi:type="dcterms:W3CDTF">2017-01-25T07:42:00Z</dcterms:created>
  <dcterms:modified xsi:type="dcterms:W3CDTF">2017-02-15T12:43:00Z</dcterms:modified>
</cp:coreProperties>
</file>